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rPr>
          <w:rFonts w:hint="eastAsia"/>
          <w:lang w:val="en-US" w:eastAsia="zh-CN"/>
        </w:rPr>
        <w:t>HBY-ZS05医用</w:t>
      </w:r>
      <w:r>
        <w:t>针管（针）钢性测试仪</w:t>
      </w:r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323590" cy="3314065"/>
            <wp:effectExtent l="0" t="0" r="10160" b="635"/>
            <wp:docPr id="1" name="图片 1" descr="注射针刚性测试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注射针刚性测试仪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23590" cy="331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1" w:name="_GoBack"/>
      <w:bookmarkEnd w:id="11"/>
    </w:p>
    <w:p>
      <w:pPr>
        <w:spacing w:line="480" w:lineRule="auto"/>
        <w:rPr>
          <w:rFonts w:hint="eastAsia" w:eastAsia="宋体"/>
          <w:b/>
          <w:bCs/>
          <w:color w:val="auto"/>
          <w:lang w:eastAsia="zh-CN"/>
        </w:rPr>
      </w:pPr>
      <w:r>
        <w:rPr>
          <w:rFonts w:hint="eastAsia" w:eastAsia="宋体"/>
          <w:b/>
          <w:bCs/>
          <w:color w:val="auto"/>
          <w:lang w:eastAsia="zh-CN"/>
        </w:rPr>
        <w:t>产品应用</w:t>
      </w:r>
    </w:p>
    <w:p>
      <w:pPr>
        <w:spacing w:line="480" w:lineRule="auto"/>
        <w:rPr>
          <w:color w:val="000000"/>
          <w:spacing w:val="0"/>
          <w:w w:val="100"/>
          <w:position w:val="0"/>
          <w:sz w:val="22"/>
          <w:szCs w:val="22"/>
        </w:rPr>
      </w:pPr>
      <w:r>
        <w:rPr>
          <w:rFonts w:hint="eastAsia" w:eastAsia="宋体"/>
          <w:b/>
          <w:bCs/>
          <w:color w:val="000000"/>
          <w:spacing w:val="0"/>
          <w:w w:val="100"/>
          <w:position w:val="0"/>
          <w:sz w:val="22"/>
          <w:szCs w:val="22"/>
          <w:lang w:eastAsia="zh-CN"/>
        </w:rPr>
        <w:t>注射针检测：</w:t>
      </w:r>
      <w:r>
        <w:rPr>
          <w:color w:val="000000"/>
          <w:spacing w:val="0"/>
          <w:w w:val="100"/>
          <w:position w:val="0"/>
          <w:sz w:val="22"/>
          <w:szCs w:val="22"/>
        </w:rPr>
        <w:t>用于检测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0. 18~3. 4mm</w:t>
      </w:r>
      <w:r>
        <w:rPr>
          <w:color w:val="000000"/>
          <w:spacing w:val="0"/>
          <w:w w:val="100"/>
          <w:position w:val="0"/>
          <w:sz w:val="22"/>
          <w:szCs w:val="22"/>
        </w:rPr>
        <w:t>不同外径的</w:t>
      </w:r>
      <w:r>
        <w:rPr>
          <w:rFonts w:hint="eastAsia" w:eastAsia="宋体"/>
          <w:color w:val="000000"/>
          <w:spacing w:val="0"/>
          <w:w w:val="100"/>
          <w:position w:val="0"/>
          <w:sz w:val="22"/>
          <w:szCs w:val="22"/>
          <w:lang w:eastAsia="zh-CN"/>
        </w:rPr>
        <w:t>注射针</w:t>
      </w:r>
      <w:r>
        <w:rPr>
          <w:color w:val="000000"/>
          <w:spacing w:val="0"/>
          <w:w w:val="100"/>
          <w:position w:val="0"/>
          <w:sz w:val="22"/>
          <w:szCs w:val="22"/>
        </w:rPr>
        <w:t>针管，在不同的</w:t>
      </w:r>
      <w:r>
        <w:rPr>
          <w:rFonts w:hint="eastAsia" w:eastAsia="宋体"/>
          <w:color w:val="000000"/>
          <w:spacing w:val="0"/>
          <w:w w:val="100"/>
          <w:position w:val="0"/>
          <w:sz w:val="22"/>
          <w:szCs w:val="22"/>
          <w:lang w:eastAsia="zh-CN"/>
        </w:rPr>
        <w:t>跨距，垂直施加一定作用力的条件下，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针管、针头的</w:t>
      </w:r>
      <w:r>
        <w:rPr>
          <w:rFonts w:hint="eastAsia" w:eastAsia="宋体"/>
          <w:color w:val="000000"/>
          <w:spacing w:val="0"/>
          <w:w w:val="100"/>
          <w:position w:val="0"/>
          <w:sz w:val="22"/>
          <w:szCs w:val="22"/>
          <w:lang w:eastAsia="zh-CN"/>
        </w:rPr>
        <w:t>刚性挠度值</w:t>
      </w:r>
      <w:r>
        <w:rPr>
          <w:color w:val="000000"/>
          <w:spacing w:val="0"/>
          <w:w w:val="100"/>
          <w:position w:val="0"/>
          <w:sz w:val="22"/>
          <w:szCs w:val="22"/>
        </w:rPr>
        <w:t>是否符合标准要求。</w:t>
      </w:r>
    </w:p>
    <w:p>
      <w:pPr>
        <w:spacing w:line="480" w:lineRule="auto"/>
        <w:rPr>
          <w:rFonts w:hint="eastAsia" w:eastAsia="宋体"/>
          <w:color w:val="000000"/>
          <w:spacing w:val="0"/>
          <w:w w:val="100"/>
          <w:position w:val="0"/>
          <w:sz w:val="22"/>
          <w:szCs w:val="22"/>
          <w:lang w:eastAsia="zh-CN"/>
        </w:rPr>
      </w:pPr>
      <w:r>
        <w:rPr>
          <w:rFonts w:hint="eastAsia" w:eastAsia="宋体"/>
          <w:b/>
          <w:bCs/>
          <w:lang w:val="en-US" w:eastAsia="zh-CN"/>
        </w:rPr>
        <w:t>活组织检查针检测：</w:t>
      </w:r>
      <w:r>
        <w:rPr>
          <w:rFonts w:hint="eastAsia" w:eastAsia="宋体"/>
          <w:lang w:val="en-US" w:eastAsia="zh-CN"/>
        </w:rPr>
        <w:t xml:space="preserve">固定住活组织检查针中间位置（YY/T </w:t>
      </w:r>
      <w:r>
        <w:rPr>
          <w:rFonts w:hint="eastAsia"/>
        </w:rPr>
        <w:t>0980.1-2016</w:t>
      </w:r>
      <w:r>
        <w:rPr>
          <w:rFonts w:hint="eastAsia" w:eastAsia="宋体"/>
          <w:lang w:eastAsia="zh-CN"/>
        </w:rPr>
        <w:t>中要求的</w:t>
      </w:r>
      <w:r>
        <w:rPr>
          <w:rFonts w:hint="eastAsia" w:eastAsia="宋体"/>
          <w:lang w:val="en-US" w:eastAsia="zh-CN"/>
        </w:rPr>
        <w:t xml:space="preserve"> 图5、B点），调整合适的跨度（25倍针管直径），施加垂直于针管的轴向力，使针管弯曲至8°保持一定的时间（1min）后释放，针管不应发生形变，能正常回复到原来位置。</w:t>
      </w:r>
    </w:p>
    <w:p>
      <w:pPr>
        <w:spacing w:line="480" w:lineRule="auto"/>
        <w:rPr>
          <w:b/>
          <w:bCs/>
          <w:color w:val="auto"/>
        </w:rPr>
      </w:pPr>
      <w:bookmarkStart w:id="0" w:name="bookmark592"/>
      <w:bookmarkStart w:id="1" w:name="bookmark593"/>
      <w:bookmarkStart w:id="2" w:name="bookmark594"/>
      <w:r>
        <w:rPr>
          <w:b/>
          <w:bCs/>
          <w:color w:val="auto"/>
        </w:rPr>
        <w:t>符合标准</w:t>
      </w:r>
      <w:bookmarkEnd w:id="0"/>
      <w:bookmarkEnd w:id="1"/>
      <w:bookmarkEnd w:id="2"/>
    </w:p>
    <w:p>
      <w:pPr>
        <w:spacing w:line="480" w:lineRule="auto"/>
      </w:pPr>
      <w:r>
        <w:rPr>
          <w:lang w:val="en-US" w:eastAsia="en-US"/>
        </w:rPr>
        <w:t>GB 15810-2019</w:t>
      </w:r>
      <w:r>
        <w:rPr>
          <w:lang w:val="en-US" w:eastAsia="en-US"/>
        </w:rPr>
        <w:tab/>
      </w:r>
      <w:r>
        <w:t>一次性使用无菌注射器</w:t>
      </w:r>
    </w:p>
    <w:p>
      <w:pPr>
        <w:spacing w:line="480" w:lineRule="auto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GB15811-2016一次性使用无菌注射针</w:t>
      </w:r>
    </w:p>
    <w:p>
      <w:pPr>
        <w:spacing w:line="480" w:lineRule="auto"/>
      </w:pPr>
      <w:r>
        <w:rPr>
          <w:lang w:val="en-US" w:eastAsia="en-US"/>
        </w:rPr>
        <w:t>GB 18457-2015</w:t>
      </w:r>
      <w:r>
        <w:rPr>
          <w:lang w:val="en-US" w:eastAsia="en-US"/>
        </w:rPr>
        <w:tab/>
      </w:r>
      <w:r>
        <w:t>制造医疗器械用不锈钢针管</w:t>
      </w:r>
    </w:p>
    <w:p>
      <w:pPr>
        <w:spacing w:line="480" w:lineRule="auto"/>
      </w:pPr>
      <w:r>
        <w:rPr>
          <w:rFonts w:hint="eastAsia" w:eastAsia="宋体"/>
          <w:lang w:val="en-US" w:eastAsia="zh-CN"/>
        </w:rPr>
        <w:t xml:space="preserve">YY/T </w:t>
      </w:r>
      <w:r>
        <w:rPr>
          <w:rFonts w:hint="eastAsia"/>
        </w:rPr>
        <w:t>0980.1-2016</w:t>
      </w:r>
      <w:r>
        <w:rPr>
          <w:rFonts w:hint="eastAsia" w:eastAsia="宋体"/>
          <w:lang w:val="en-US" w:eastAsia="zh-CN"/>
        </w:rPr>
        <w:t xml:space="preserve"> 一次性使用活组织检查针</w:t>
      </w:r>
    </w:p>
    <w:p>
      <w:pPr>
        <w:spacing w:line="480" w:lineRule="auto"/>
        <w:rPr>
          <w:b/>
          <w:bCs/>
          <w:color w:val="auto"/>
        </w:rPr>
      </w:pPr>
      <w:bookmarkStart w:id="3" w:name="bookmark595"/>
      <w:bookmarkStart w:id="4" w:name="bookmark596"/>
      <w:bookmarkStart w:id="5" w:name="bookmark597"/>
      <w:r>
        <w:rPr>
          <w:b/>
          <w:bCs/>
          <w:color w:val="auto"/>
        </w:rPr>
        <w:t>产品特点</w:t>
      </w:r>
      <w:bookmarkEnd w:id="3"/>
      <w:bookmarkEnd w:id="4"/>
      <w:bookmarkEnd w:id="5"/>
    </w:p>
    <w:p>
      <w:pPr>
        <w:spacing w:line="480" w:lineRule="auto"/>
      </w:pPr>
      <w:bookmarkStart w:id="6" w:name="bookmark598"/>
      <w:r>
        <w:t>1</w:t>
      </w:r>
      <w:bookmarkEnd w:id="6"/>
      <w:r>
        <w:t>、</w:t>
      </w:r>
      <w:r>
        <w:tab/>
      </w:r>
      <w:r>
        <w:t>依据</w:t>
      </w:r>
      <w:r>
        <w:rPr>
          <w:lang w:val="en-US" w:eastAsia="en-US"/>
        </w:rPr>
        <w:t xml:space="preserve">GB15810-2019、GB </w:t>
      </w:r>
      <w:r>
        <w:t>18457-2015、</w:t>
      </w:r>
      <w:r>
        <w:rPr>
          <w:rFonts w:hint="eastAsia" w:eastAsia="宋体"/>
          <w:lang w:val="en-US" w:eastAsia="zh-CN"/>
        </w:rPr>
        <w:t xml:space="preserve">YY/T </w:t>
      </w:r>
      <w:r>
        <w:rPr>
          <w:rFonts w:hint="eastAsia"/>
        </w:rPr>
        <w:t>0980.1-2016</w:t>
      </w:r>
      <w:r>
        <w:rPr>
          <w:rFonts w:hint="eastAsia" w:eastAsia="宋体"/>
          <w:lang w:eastAsia="zh-CN"/>
        </w:rPr>
        <w:t>、</w:t>
      </w:r>
      <w:r>
        <w:rPr>
          <w:lang w:val="en-US" w:eastAsia="en-US"/>
        </w:rPr>
        <w:t xml:space="preserve">IS09626-1991 </w:t>
      </w:r>
      <w:r>
        <w:t>标准设计制造;</w:t>
      </w:r>
    </w:p>
    <w:p>
      <w:pPr>
        <w:spacing w:line="480" w:lineRule="auto"/>
      </w:pPr>
      <w:bookmarkStart w:id="7" w:name="bookmark599"/>
      <w:r>
        <w:t>2</w:t>
      </w:r>
      <w:bookmarkEnd w:id="7"/>
      <w:r>
        <w:t>、</w:t>
      </w:r>
      <w:r>
        <w:tab/>
      </w:r>
      <w:r>
        <w:t>测试管壁：正常壁、薄壁、超薄壁三种规格；</w:t>
      </w:r>
    </w:p>
    <w:p>
      <w:pPr>
        <w:spacing w:line="480" w:lineRule="auto"/>
      </w:pPr>
      <w:bookmarkStart w:id="8" w:name="bookmark600"/>
      <w:r>
        <w:t>3</w:t>
      </w:r>
      <w:bookmarkEnd w:id="8"/>
      <w:r>
        <w:t>、</w:t>
      </w:r>
      <w:r>
        <w:tab/>
      </w:r>
      <w:r>
        <w:t>工业级7寸真彩触摸屏，实时记录阻力曲线，可设置实验参数；</w:t>
      </w:r>
    </w:p>
    <w:p>
      <w:pPr>
        <w:spacing w:line="480" w:lineRule="auto"/>
      </w:pPr>
      <w:bookmarkStart w:id="9" w:name="bookmark601"/>
      <w:r>
        <w:t>4</w:t>
      </w:r>
      <w:bookmarkEnd w:id="9"/>
      <w:r>
        <w:t>、</w:t>
      </w:r>
      <w:r>
        <w:tab/>
      </w:r>
      <w:r>
        <w:t>内置步进直线模组，由脉冲方式控制电机恒速运转；</w:t>
      </w:r>
    </w:p>
    <w:p>
      <w:pPr>
        <w:spacing w:line="480" w:lineRule="auto"/>
        <w:rPr>
          <w:lang w:val="en-US" w:eastAsia="en-US"/>
        </w:rPr>
      </w:pPr>
      <w:bookmarkStart w:id="10" w:name="bookmark602"/>
      <w:r>
        <w:t>5</w:t>
      </w:r>
      <w:bookmarkEnd w:id="10"/>
      <w:r>
        <w:t>、</w:t>
      </w:r>
      <w:r>
        <w:tab/>
      </w:r>
      <w:r>
        <w:t>配置高精度测力传感器，测量精度</w:t>
      </w:r>
      <w:r>
        <w:rPr>
          <w:lang w:val="en-US" w:eastAsia="en-US"/>
        </w:rPr>
        <w:t>0.01N；</w:t>
      </w:r>
    </w:p>
    <w:p>
      <w:pPr>
        <w:spacing w:line="480" w:lineRule="auto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6、自动记录形变位移，通过形变位移自动计算弯曲角度；</w:t>
      </w:r>
    </w:p>
    <w:p>
      <w:pPr>
        <w:spacing w:line="480" w:lineRule="auto"/>
      </w:pPr>
      <w:r>
        <w:rPr>
          <w:rFonts w:hint="eastAsia" w:eastAsia="宋体"/>
          <w:lang w:val="en-US" w:eastAsia="zh-CN"/>
        </w:rPr>
        <w:t>7</w:t>
      </w:r>
      <w:r>
        <w:t>、</w:t>
      </w:r>
      <w:r>
        <w:tab/>
      </w:r>
      <w:r>
        <w:t>配置微型打印机，可直接打印测试报告；</w:t>
      </w:r>
    </w:p>
    <w:p>
      <w:pPr>
        <w:spacing w:line="480" w:lineRule="auto"/>
      </w:pPr>
      <w:r>
        <w:rPr>
          <w:rFonts w:hint="eastAsia" w:eastAsia="宋体"/>
          <w:lang w:val="en-US" w:eastAsia="zh-CN"/>
        </w:rPr>
        <w:t>8</w:t>
      </w:r>
      <w:r>
        <w:t>、</w:t>
      </w:r>
      <w:r>
        <w:tab/>
      </w:r>
      <w:r>
        <w:t>带数据查询和打印功能、断电保护和自动存储功能；</w:t>
      </w:r>
    </w:p>
    <w:p>
      <w:pPr>
        <w:spacing w:line="480" w:lineRule="auto"/>
        <w:rPr>
          <w:rFonts w:hint="eastAsia"/>
          <w:lang w:val="en-US" w:eastAsia="zh-CN"/>
        </w:rPr>
      </w:pPr>
      <w:r>
        <w:t>9、全自动测试模式，一键式操作，避免人为干扰；</w:t>
      </w:r>
    </w:p>
    <w:p>
      <w:pPr>
        <w:spacing w:line="480" w:lineRule="auto"/>
        <w:rPr>
          <w:rFonts w:hint="eastAsia" w:eastAsia="宋体"/>
          <w:b/>
          <w:bCs/>
          <w:color w:val="auto"/>
          <w:lang w:val="en-US" w:eastAsia="zh-CN"/>
        </w:rPr>
      </w:pPr>
      <w:r>
        <w:rPr>
          <w:rFonts w:hint="eastAsia" w:eastAsia="宋体"/>
          <w:b/>
          <w:bCs/>
          <w:color w:val="auto"/>
          <w:lang w:val="en-US" w:eastAsia="zh-CN"/>
        </w:rPr>
        <w:t>技术参数：</w:t>
      </w:r>
    </w:p>
    <w:tbl>
      <w:tblPr>
        <w:tblStyle w:val="4"/>
        <w:tblW w:w="8415" w:type="dxa"/>
        <w:tblInd w:w="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52"/>
        <w:gridCol w:w="270"/>
        <w:gridCol w:w="50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主要参数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参数范围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t>针管标称外径规格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lang w:val="en-US" w:eastAsia="en-US"/>
              </w:rPr>
              <w:t xml:space="preserve">0. </w:t>
            </w:r>
            <w:r>
              <w:t>18〜</w:t>
            </w:r>
            <w:r>
              <w:rPr>
                <w:lang w:val="en-US" w:eastAsia="en-US"/>
              </w:rPr>
              <w:t>3. 4m</w:t>
            </w:r>
            <w:r>
              <w:rPr>
                <w:rFonts w:hint="eastAsia" w:eastAsia="宋体"/>
                <w:lang w:val="en-US" w:eastAsia="zh-CN"/>
              </w:rPr>
              <w:t>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t>荷 载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Style w:val="6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lang w:val="en-US" w:eastAsia="en-US"/>
              </w:rPr>
              <w:t>0</w:t>
            </w:r>
            <w:r>
              <w:t>〜</w:t>
            </w:r>
            <w:r>
              <w:rPr>
                <w:rFonts w:hint="eastAsia" w:eastAsia="宋体"/>
                <w:lang w:val="en-US" w:eastAsia="zh-CN"/>
              </w:rPr>
              <w:t>1</w:t>
            </w:r>
            <w:r>
              <w:rPr>
                <w:lang w:val="en-US" w:eastAsia="en-US"/>
              </w:rPr>
              <w:t>00 N</w:t>
            </w:r>
            <w:r>
              <w:rPr>
                <w:rFonts w:hint="eastAsia" w:eastAsia="宋体"/>
                <w:lang w:val="en-US" w:eastAsia="zh-CN"/>
              </w:rPr>
              <w:t xml:space="preserve"> 精度：0.01N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预</w:t>
            </w:r>
            <w:r>
              <w:t>加载速率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  <w:r>
              <w:t>〜</w:t>
            </w:r>
            <w:r>
              <w:rPr>
                <w:rFonts w:hint="eastAsia" w:eastAsia="宋体"/>
                <w:lang w:val="en-US" w:eastAsia="zh-CN"/>
              </w:rPr>
              <w:t>10mm/min</w:t>
            </w:r>
            <w:r>
              <w:rPr>
                <w:lang w:val="en-US" w:eastAsia="en-US"/>
              </w:rPr>
              <w:t xml:space="preserve"> </w:t>
            </w:r>
            <w:r>
              <w:t>（可</w:t>
            </w:r>
            <w:r>
              <w:rPr>
                <w:rFonts w:hint="eastAsia" w:eastAsia="宋体"/>
                <w:lang w:eastAsia="zh-CN"/>
              </w:rPr>
              <w:t>设置</w:t>
            </w:r>
            <w: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t>加载速率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/>
                <w:lang w:val="en-US" w:eastAsia="zh-CN"/>
              </w:rPr>
              <w:t>1mm/min</w:t>
            </w:r>
            <w:r>
              <w:rPr>
                <w:lang w:val="en-US" w:eastAsia="en-US"/>
              </w:rPr>
              <w:t xml:space="preserve"> </w:t>
            </w:r>
            <w:r>
              <w:rPr>
                <w:rFonts w:hint="eastAsia" w:eastAsia="宋体"/>
                <w:lang w:val="en-US" w:eastAsia="zh-CN"/>
              </w:rPr>
              <w:t>（可设置）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跨</w:t>
            </w:r>
            <w:r>
              <w:rPr>
                <w:rFonts w:hint="eastAsia" w:eastAsia="宋体"/>
                <w:lang w:val="en-US" w:eastAsia="zh-CN"/>
              </w:rPr>
              <w:t xml:space="preserve">    </w:t>
            </w:r>
            <w:r>
              <w:rPr>
                <w:rFonts w:hint="eastAsia" w:eastAsia="宋体"/>
                <w:lang w:eastAsia="zh-CN"/>
              </w:rPr>
              <w:t>距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</w:pPr>
            <w:r>
              <w:rPr>
                <w:rFonts w:hint="eastAsia"/>
                <w:lang w:val="en-US" w:eastAsia="zh-CN"/>
              </w:rPr>
              <w:t>5</w:t>
            </w:r>
            <w:r>
              <w:t>〜</w:t>
            </w:r>
            <w:r>
              <w:rPr>
                <w:rFonts w:hint="eastAsia"/>
                <w:lang w:val="en-US" w:eastAsia="zh-CN"/>
              </w:rPr>
              <w:t>50mm</w:t>
            </w:r>
            <w:r>
              <w:t xml:space="preserve"> （可调）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测试时间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</w:pPr>
            <w:r>
              <w:rPr>
                <w:rFonts w:hint="eastAsia" w:eastAsia="宋体"/>
                <w:lang w:val="en-US" w:eastAsia="zh-CN"/>
              </w:rPr>
              <w:t>0</w:t>
            </w:r>
            <w:r>
              <w:t>〜</w:t>
            </w:r>
            <w:r>
              <w:rPr>
                <w:rFonts w:hint="eastAsia" w:eastAsia="宋体"/>
                <w:lang w:val="en-US" w:eastAsia="zh-CN"/>
              </w:rPr>
              <w:t>999.9 S（自动计时）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挠度</w:t>
            </w:r>
            <w:r>
              <w:rPr>
                <w:rFonts w:hint="eastAsia" w:eastAsia="宋体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t>值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</w:pPr>
            <w:r>
              <w:rPr>
                <w:rFonts w:hint="eastAsia" w:eastAsia="宋体"/>
                <w:lang w:val="en-US" w:eastAsia="zh-CN"/>
              </w:rPr>
              <w:t>0</w:t>
            </w:r>
            <w:r>
              <w:t>〜</w:t>
            </w:r>
            <w:r>
              <w:rPr>
                <w:rFonts w:hint="eastAsia" w:eastAsia="宋体"/>
                <w:lang w:val="en-US" w:eastAsia="zh-CN"/>
              </w:rPr>
              <w:t>1mm，精度：±0.01mm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功    率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AC 220V ，50HZ 450W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尺寸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460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480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mm(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宽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05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重    量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0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35KG</w:t>
            </w:r>
          </w:p>
        </w:tc>
      </w:tr>
    </w:tbl>
    <w:p>
      <w:pPr>
        <w:spacing w:line="48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N2IzOTEzZDU2OTVjYTI1YTYzOTk3NjY1ZDk3YTEifQ=="/>
  </w:docVars>
  <w:rsids>
    <w:rsidRoot w:val="6435567F"/>
    <w:rsid w:val="181205FC"/>
    <w:rsid w:val="21F800B9"/>
    <w:rsid w:val="327B6552"/>
    <w:rsid w:val="3E557A39"/>
    <w:rsid w:val="471F4170"/>
    <w:rsid w:val="4934227B"/>
    <w:rsid w:val="533C3F9E"/>
    <w:rsid w:val="6435567F"/>
    <w:rsid w:val="757722B3"/>
    <w:rsid w:val="75807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style2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542</Words>
  <Characters>720</Characters>
  <Lines>0</Lines>
  <Paragraphs>0</Paragraphs>
  <TotalTime>3</TotalTime>
  <ScaleCrop>false</ScaleCrop>
  <LinksUpToDate>false</LinksUpToDate>
  <CharactersWithSpaces>754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2023-07-07T02:18:00Z</dcterms:created>
  <dc:creator>Lucky</dc:creator>
  <cp:lastModifiedBy>Administrator</cp:lastModifiedBy>
  <dcterms:modified xsi:type="dcterms:W3CDTF">2024-04-12T03:18:57Z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CED2F111A4B943A9B640E69554BF278D_11</vt:lpwstr>
  </property>
</Properties>
</file>